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BB" w:rsidRPr="00FE0B57" w:rsidRDefault="00FE0B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разработка направлена на </w:t>
      </w:r>
      <w:r w:rsidRPr="00FE0B57">
        <w:rPr>
          <w:rFonts w:ascii="Times New Roman" w:hAnsi="Times New Roman" w:cs="Times New Roman"/>
          <w:sz w:val="28"/>
          <w:szCs w:val="28"/>
        </w:rPr>
        <w:t>развитие устойчивого познавательного интереса у учащихся через разнообразные</w:t>
      </w:r>
      <w:r>
        <w:rPr>
          <w:rFonts w:ascii="Times New Roman" w:hAnsi="Times New Roman" w:cs="Times New Roman"/>
          <w:sz w:val="28"/>
          <w:szCs w:val="28"/>
        </w:rPr>
        <w:t xml:space="preserve"> игровые формы обучения, созда</w:t>
      </w:r>
      <w:r w:rsidR="002F332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ие эмоционального настроя, улучшение работоспособности, способствует</w:t>
      </w:r>
      <w:r w:rsidRPr="00FE0B57">
        <w:rPr>
          <w:rFonts w:ascii="Times New Roman" w:hAnsi="Times New Roman" w:cs="Times New Roman"/>
          <w:sz w:val="28"/>
          <w:szCs w:val="28"/>
        </w:rPr>
        <w:t xml:space="preserve"> формированию навыков самообуче</w:t>
      </w:r>
      <w:r>
        <w:rPr>
          <w:rFonts w:ascii="Times New Roman" w:hAnsi="Times New Roman" w:cs="Times New Roman"/>
          <w:sz w:val="28"/>
          <w:szCs w:val="28"/>
        </w:rPr>
        <w:t>ния и самоорганизации учащихся.</w:t>
      </w:r>
    </w:p>
    <w:sectPr w:rsidR="00F03BBB" w:rsidRPr="00FE0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0B57"/>
    <w:rsid w:val="002F332C"/>
    <w:rsid w:val="00F03BBB"/>
    <w:rsid w:val="00FE0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</dc:creator>
  <cp:keywords/>
  <dc:description/>
  <cp:lastModifiedBy>Котик</cp:lastModifiedBy>
  <cp:revision>3</cp:revision>
  <dcterms:created xsi:type="dcterms:W3CDTF">2022-08-21T07:55:00Z</dcterms:created>
  <dcterms:modified xsi:type="dcterms:W3CDTF">2022-08-21T07:59:00Z</dcterms:modified>
</cp:coreProperties>
</file>